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4B061" w14:textId="77777777" w:rsidR="00DB59D8" w:rsidRPr="004034FE" w:rsidRDefault="00D2347C" w:rsidP="00DB59D8">
      <w:pPr>
        <w:jc w:val="center"/>
        <w:rPr>
          <w:b/>
          <w:bCs/>
          <w:sz w:val="22"/>
          <w:szCs w:val="22"/>
          <w:lang w:bidi="hr-HR"/>
        </w:rPr>
      </w:pPr>
      <w:r w:rsidRPr="004034FE">
        <w:rPr>
          <w:b/>
          <w:bCs/>
          <w:sz w:val="22"/>
          <w:szCs w:val="22"/>
          <w:lang w:bidi="hr-HR"/>
        </w:rPr>
        <w:t>O B R A Z L O Ž E NJ E</w:t>
      </w:r>
    </w:p>
    <w:p w14:paraId="6EAF2C43" w14:textId="77777777" w:rsidR="00DB59D8" w:rsidRPr="004034FE" w:rsidRDefault="00DB59D8" w:rsidP="00DB59D8">
      <w:pPr>
        <w:ind w:left="6480"/>
        <w:jc w:val="both"/>
        <w:rPr>
          <w:b/>
          <w:bCs/>
          <w:sz w:val="22"/>
          <w:szCs w:val="22"/>
          <w:lang w:bidi="hr-HR"/>
        </w:rPr>
      </w:pPr>
    </w:p>
    <w:p w14:paraId="5141FAED" w14:textId="77777777" w:rsidR="00DB59D8" w:rsidRPr="004034FE" w:rsidRDefault="00D2347C" w:rsidP="00DB59D8">
      <w:pPr>
        <w:jc w:val="both"/>
        <w:rPr>
          <w:b/>
          <w:bCs/>
          <w:sz w:val="22"/>
          <w:szCs w:val="22"/>
          <w:lang w:bidi="hr-HR"/>
        </w:rPr>
      </w:pPr>
      <w:r w:rsidRPr="004034FE">
        <w:rPr>
          <w:b/>
          <w:bCs/>
          <w:sz w:val="22"/>
          <w:szCs w:val="22"/>
          <w:lang w:bidi="hr-HR"/>
        </w:rPr>
        <w:t>I. Zakonska osnova</w:t>
      </w:r>
    </w:p>
    <w:p w14:paraId="6B444836" w14:textId="77777777" w:rsidR="00DB59D8" w:rsidRPr="004034FE" w:rsidRDefault="00DB59D8" w:rsidP="00DB59D8">
      <w:pPr>
        <w:ind w:left="6480"/>
        <w:jc w:val="both"/>
        <w:rPr>
          <w:sz w:val="22"/>
          <w:szCs w:val="22"/>
          <w:lang w:bidi="hr-HR"/>
        </w:rPr>
      </w:pPr>
    </w:p>
    <w:p w14:paraId="359331F5" w14:textId="33C484EE" w:rsidR="00DB59D8" w:rsidRPr="004034FE" w:rsidRDefault="00D2347C" w:rsidP="00DB59D8">
      <w:pPr>
        <w:ind w:firstLine="720"/>
        <w:jc w:val="both"/>
        <w:rPr>
          <w:sz w:val="22"/>
          <w:szCs w:val="22"/>
          <w:lang w:bidi="hr-HR"/>
        </w:rPr>
      </w:pPr>
      <w:r w:rsidRPr="004034FE">
        <w:rPr>
          <w:sz w:val="22"/>
          <w:szCs w:val="22"/>
          <w:lang w:bidi="hr-HR"/>
        </w:rPr>
        <w:t xml:space="preserve">Pravna osnova za donošenje ove Odluke sadržana je u odredbi članka </w:t>
      </w:r>
      <w:r w:rsidR="00E36ECB" w:rsidRPr="004034FE">
        <w:rPr>
          <w:sz w:val="22"/>
          <w:szCs w:val="22"/>
          <w:lang w:bidi="hr-HR"/>
        </w:rPr>
        <w:t>12</w:t>
      </w:r>
      <w:r w:rsidRPr="004034FE">
        <w:rPr>
          <w:sz w:val="22"/>
          <w:szCs w:val="22"/>
          <w:lang w:bidi="hr-HR"/>
        </w:rPr>
        <w:t xml:space="preserve">. stavka </w:t>
      </w:r>
      <w:r w:rsidR="00E36ECB" w:rsidRPr="004034FE">
        <w:rPr>
          <w:sz w:val="22"/>
          <w:szCs w:val="22"/>
          <w:lang w:bidi="hr-HR"/>
        </w:rPr>
        <w:t>1</w:t>
      </w:r>
      <w:r w:rsidRPr="004034FE">
        <w:rPr>
          <w:sz w:val="22"/>
          <w:szCs w:val="22"/>
          <w:lang w:bidi="hr-HR"/>
        </w:rPr>
        <w:t>. Zakona o ustanovama koj</w:t>
      </w:r>
      <w:r w:rsidR="00E36ECB" w:rsidRPr="004034FE">
        <w:rPr>
          <w:sz w:val="22"/>
          <w:szCs w:val="22"/>
          <w:lang w:bidi="hr-HR"/>
        </w:rPr>
        <w:t>i</w:t>
      </w:r>
      <w:r w:rsidRPr="004034FE">
        <w:rPr>
          <w:sz w:val="22"/>
          <w:szCs w:val="22"/>
          <w:lang w:bidi="hr-HR"/>
        </w:rPr>
        <w:t xml:space="preserve">m je propisano da </w:t>
      </w:r>
      <w:r w:rsidR="00E36ECB" w:rsidRPr="004034FE">
        <w:rPr>
          <w:sz w:val="22"/>
          <w:szCs w:val="22"/>
          <w:lang w:bidi="hr-HR"/>
        </w:rPr>
        <w:t xml:space="preserve">akt o osnivanju ustanove donosi osnivač, </w:t>
      </w:r>
      <w:r w:rsidRPr="004034FE">
        <w:rPr>
          <w:sz w:val="22"/>
          <w:szCs w:val="22"/>
          <w:lang w:bidi="hr-HR"/>
        </w:rPr>
        <w:t xml:space="preserve">odredbi članka </w:t>
      </w:r>
      <w:r w:rsidR="00E36ECB" w:rsidRPr="004034FE">
        <w:rPr>
          <w:sz w:val="22"/>
          <w:szCs w:val="22"/>
          <w:lang w:bidi="hr-HR"/>
        </w:rPr>
        <w:t>9</w:t>
      </w:r>
      <w:r w:rsidRPr="004034FE">
        <w:rPr>
          <w:sz w:val="22"/>
          <w:szCs w:val="22"/>
          <w:lang w:bidi="hr-HR"/>
        </w:rPr>
        <w:t xml:space="preserve">. stavka </w:t>
      </w:r>
      <w:r w:rsidR="00E36ECB" w:rsidRPr="004034FE">
        <w:rPr>
          <w:sz w:val="22"/>
          <w:szCs w:val="22"/>
          <w:lang w:bidi="hr-HR"/>
        </w:rPr>
        <w:t xml:space="preserve">3. </w:t>
      </w:r>
      <w:r w:rsidRPr="004034FE">
        <w:rPr>
          <w:sz w:val="22"/>
          <w:szCs w:val="22"/>
          <w:lang w:bidi="hr-HR"/>
        </w:rPr>
        <w:t>Zakona o predškolskom odgoju i obrazovanju koj</w:t>
      </w:r>
      <w:r w:rsidR="00E36ECB" w:rsidRPr="004034FE">
        <w:rPr>
          <w:sz w:val="22"/>
          <w:szCs w:val="22"/>
          <w:lang w:bidi="hr-HR"/>
        </w:rPr>
        <w:t>i</w:t>
      </w:r>
      <w:r w:rsidRPr="004034FE">
        <w:rPr>
          <w:sz w:val="22"/>
          <w:szCs w:val="22"/>
          <w:lang w:bidi="hr-HR"/>
        </w:rPr>
        <w:t xml:space="preserve">m je propisano da </w:t>
      </w:r>
      <w:r w:rsidR="00E36ECB" w:rsidRPr="004034FE">
        <w:rPr>
          <w:sz w:val="22"/>
          <w:szCs w:val="22"/>
          <w:lang w:bidi="hr-HR"/>
        </w:rPr>
        <w:t>ako se tijekom obavljanja djelatnosti promijeni naziv ili sjedište dječjeg vrtića ili ako se mijenja odnosno dopunjuje djelatnost vrtića u novim prostorima, odnosno ako se mijenjaju drugi podaci koje osnivački akt sadrži temeljem posebnog zakona, osnivač dječjeg vrtića dužan je izvršiti izmjene osnivačkog akta te podnijeti zahtjev za ocjenu sukladnosti tog akta sa zakonom,</w:t>
      </w:r>
      <w:r w:rsidRPr="004034FE">
        <w:rPr>
          <w:sz w:val="22"/>
          <w:szCs w:val="22"/>
          <w:lang w:bidi="hr-HR"/>
        </w:rPr>
        <w:t xml:space="preserve"> te odredbi članka 40. Statuta Grada Koprivnica prema kojem Gradsko vijeće donosi Odluke i druge opće akte kojima se uređuju pitanja iz samoupravnog djelokruga Grada Koprivnice. </w:t>
      </w:r>
    </w:p>
    <w:p w14:paraId="6AF06509" w14:textId="77777777" w:rsidR="00DB59D8" w:rsidRPr="004034FE" w:rsidRDefault="00DB59D8" w:rsidP="00DB59D8">
      <w:pPr>
        <w:ind w:left="6480"/>
        <w:jc w:val="both"/>
        <w:rPr>
          <w:b/>
          <w:bCs/>
          <w:sz w:val="22"/>
          <w:szCs w:val="22"/>
          <w:lang w:bidi="hr-HR"/>
        </w:rPr>
      </w:pPr>
    </w:p>
    <w:p w14:paraId="2360ECBA" w14:textId="77777777" w:rsidR="00DB59D8" w:rsidRPr="004034FE" w:rsidRDefault="00D2347C" w:rsidP="00DB59D8">
      <w:pPr>
        <w:jc w:val="both"/>
        <w:rPr>
          <w:b/>
          <w:bCs/>
          <w:sz w:val="22"/>
          <w:szCs w:val="22"/>
          <w:lang w:bidi="hr-HR"/>
        </w:rPr>
      </w:pPr>
      <w:r w:rsidRPr="004034FE">
        <w:rPr>
          <w:b/>
          <w:bCs/>
          <w:sz w:val="22"/>
          <w:szCs w:val="22"/>
          <w:lang w:bidi="hr-HR"/>
        </w:rPr>
        <w:t xml:space="preserve">II. Ocjena stanja i osnovna pitanja koja se uređuju aktom </w:t>
      </w:r>
    </w:p>
    <w:p w14:paraId="5866691F" w14:textId="77777777" w:rsidR="00DB59D8" w:rsidRPr="004034FE" w:rsidRDefault="00DB59D8" w:rsidP="00DB59D8">
      <w:pPr>
        <w:ind w:left="6480"/>
        <w:jc w:val="both"/>
        <w:rPr>
          <w:sz w:val="22"/>
          <w:szCs w:val="22"/>
          <w:lang w:bidi="hr-HR"/>
        </w:rPr>
      </w:pPr>
    </w:p>
    <w:p w14:paraId="7C484161" w14:textId="77CDD89B" w:rsidR="004034FE" w:rsidRPr="004034FE" w:rsidRDefault="004034FE" w:rsidP="004034FE">
      <w:pPr>
        <w:ind w:firstLine="720"/>
        <w:jc w:val="both"/>
        <w:rPr>
          <w:sz w:val="22"/>
          <w:szCs w:val="22"/>
          <w:lang w:bidi="hr-HR"/>
        </w:rPr>
      </w:pPr>
      <w:r w:rsidRPr="004034FE">
        <w:rPr>
          <w:sz w:val="22"/>
          <w:szCs w:val="22"/>
          <w:lang w:bidi="hr-HR"/>
        </w:rPr>
        <w:t>Objekt „Ivančica“ je Odlukom o podjeli Dječjeg vrtića „Tratinčica“ Koprivnica („Glasnik Grada Koprivnice“ broj: 1/25) pripojen Dječjem vrtiću „Medenjak“ Koprivnica. Vlasnik zemljišta i nekretnine navedenog objekta je Dječji vrtić „Tratinčica“ Koprivnica. Distribucija obroka vrši se dva puta dnevno iz matičnog objekta Dječjeg vrtića „Medenjak“ Koprivnica, na adresi Ulica dr. Alberta Heinricha 26 u Koprivnici. Obzirom da se centralna kuhinja Tratinčice u kojoj se pripremaju obroci nalazi u neposrednoj blizini objekta „Ivančica“</w:t>
      </w:r>
      <w:r w:rsidR="004C6D8F">
        <w:rPr>
          <w:sz w:val="22"/>
          <w:szCs w:val="22"/>
          <w:lang w:bidi="hr-HR"/>
        </w:rPr>
        <w:t>, te sukladno analizi troškova i koristi objekta „Ivančica“ koju je izradila Služba za unutarnju reviziju Grada Koprivnice,</w:t>
      </w:r>
      <w:r w:rsidRPr="004034FE">
        <w:rPr>
          <w:sz w:val="22"/>
          <w:szCs w:val="22"/>
          <w:lang w:bidi="hr-HR"/>
        </w:rPr>
        <w:t xml:space="preserve"> potrebno je, radi bolje funkcionalnosti i smanjenja troškova distribucije obroka i održavanja okoliša i objekta, objekt „Ivančicu“ izdvojiti iz Dječjeg vrtića „Medenjak“ Koprivnica.</w:t>
      </w:r>
    </w:p>
    <w:p w14:paraId="6BDBA406" w14:textId="6FF865AF" w:rsidR="00DB59D8" w:rsidRPr="004034FE" w:rsidRDefault="004034FE" w:rsidP="00DB59D8">
      <w:pPr>
        <w:ind w:firstLine="720"/>
        <w:jc w:val="both"/>
        <w:rPr>
          <w:sz w:val="22"/>
          <w:szCs w:val="22"/>
          <w:lang w:bidi="hr-HR"/>
        </w:rPr>
      </w:pPr>
      <w:r w:rsidRPr="004034FE">
        <w:rPr>
          <w:sz w:val="22"/>
          <w:szCs w:val="22"/>
          <w:lang w:bidi="hr-HR"/>
        </w:rPr>
        <w:t>Nadalje, č</w:t>
      </w:r>
      <w:r w:rsidR="00D2347C" w:rsidRPr="004034FE">
        <w:rPr>
          <w:sz w:val="22"/>
          <w:szCs w:val="22"/>
          <w:lang w:bidi="hr-HR"/>
        </w:rPr>
        <w:t xml:space="preserve">lankom 1. Odluke o </w:t>
      </w:r>
      <w:r w:rsidR="00E36ECB" w:rsidRPr="004034FE">
        <w:rPr>
          <w:sz w:val="22"/>
          <w:szCs w:val="22"/>
          <w:lang w:bidi="hr-HR"/>
        </w:rPr>
        <w:t xml:space="preserve">izmjeni Odluke o </w:t>
      </w:r>
      <w:r w:rsidR="00D2347C" w:rsidRPr="004034FE">
        <w:rPr>
          <w:sz w:val="22"/>
          <w:szCs w:val="22"/>
          <w:lang w:bidi="hr-HR"/>
        </w:rPr>
        <w:t xml:space="preserve">podjeli Dječjeg vrtića </w:t>
      </w:r>
      <w:r w:rsidRPr="004034FE">
        <w:rPr>
          <w:sz w:val="22"/>
          <w:szCs w:val="22"/>
          <w:lang w:bidi="hr-HR"/>
        </w:rPr>
        <w:t>„</w:t>
      </w:r>
      <w:r w:rsidR="00D2347C" w:rsidRPr="004034FE">
        <w:rPr>
          <w:sz w:val="22"/>
          <w:szCs w:val="22"/>
          <w:lang w:bidi="hr-HR"/>
        </w:rPr>
        <w:t xml:space="preserve">Tratinčica'' Koprivnica utvrđen je </w:t>
      </w:r>
      <w:r w:rsidR="00E01D3F" w:rsidRPr="004034FE">
        <w:rPr>
          <w:sz w:val="22"/>
          <w:szCs w:val="22"/>
          <w:lang w:bidi="hr-HR"/>
        </w:rPr>
        <w:t>broj objekata Dječjeg vrtića „Medenjak“ Koprivnica u kojima će se</w:t>
      </w:r>
      <w:r w:rsidR="000916ED" w:rsidRPr="004034FE">
        <w:rPr>
          <w:sz w:val="22"/>
          <w:szCs w:val="22"/>
          <w:lang w:bidi="hr-HR"/>
        </w:rPr>
        <w:t xml:space="preserve"> </w:t>
      </w:r>
      <w:r w:rsidR="00E01D3F" w:rsidRPr="004034FE">
        <w:rPr>
          <w:sz w:val="22"/>
          <w:szCs w:val="22"/>
          <w:lang w:bidi="hr-HR"/>
        </w:rPr>
        <w:t xml:space="preserve">obavljati </w:t>
      </w:r>
      <w:r w:rsidR="000916ED" w:rsidRPr="004034FE">
        <w:rPr>
          <w:sz w:val="22"/>
          <w:szCs w:val="22"/>
          <w:lang w:bidi="hr-HR"/>
        </w:rPr>
        <w:t xml:space="preserve">djelatnost </w:t>
      </w:r>
      <w:r w:rsidR="00E01D3F" w:rsidRPr="004034FE">
        <w:rPr>
          <w:sz w:val="22"/>
          <w:szCs w:val="22"/>
          <w:lang w:bidi="hr-HR"/>
        </w:rPr>
        <w:t>predškolskog odgoja i obrazovanja na području Grada Koprivnice.</w:t>
      </w:r>
    </w:p>
    <w:p w14:paraId="5727D753" w14:textId="76242FED" w:rsidR="00DB59D8" w:rsidRPr="004034FE" w:rsidRDefault="00D2347C" w:rsidP="000916ED">
      <w:pPr>
        <w:ind w:firstLine="720"/>
        <w:jc w:val="both"/>
        <w:rPr>
          <w:sz w:val="22"/>
          <w:szCs w:val="22"/>
          <w:lang w:bidi="hr-HR"/>
        </w:rPr>
      </w:pPr>
      <w:r w:rsidRPr="004034FE">
        <w:rPr>
          <w:sz w:val="22"/>
          <w:szCs w:val="22"/>
          <w:lang w:bidi="hr-HR"/>
        </w:rPr>
        <w:t>Člankom 2. propisano je stupanje na snagu.</w:t>
      </w:r>
    </w:p>
    <w:p w14:paraId="2E7C6F2F" w14:textId="77777777" w:rsidR="00DB59D8" w:rsidRPr="004034FE" w:rsidRDefault="00DB59D8" w:rsidP="00DB59D8">
      <w:pPr>
        <w:ind w:left="6480"/>
        <w:jc w:val="both"/>
        <w:rPr>
          <w:b/>
          <w:bCs/>
          <w:sz w:val="22"/>
          <w:szCs w:val="22"/>
          <w:lang w:bidi="hr-HR"/>
        </w:rPr>
      </w:pPr>
    </w:p>
    <w:p w14:paraId="76C2245B" w14:textId="77777777" w:rsidR="00DB59D8" w:rsidRPr="004034FE" w:rsidRDefault="00D2347C" w:rsidP="00DB59D8">
      <w:pPr>
        <w:jc w:val="both"/>
        <w:rPr>
          <w:b/>
          <w:bCs/>
          <w:sz w:val="22"/>
          <w:szCs w:val="22"/>
          <w:lang w:bidi="hr-HR"/>
        </w:rPr>
      </w:pPr>
      <w:r w:rsidRPr="004034FE">
        <w:rPr>
          <w:b/>
          <w:bCs/>
          <w:sz w:val="22"/>
          <w:szCs w:val="22"/>
          <w:lang w:bidi="hr-HR"/>
        </w:rPr>
        <w:t>III. Potrebna sredstva za provedbu akta</w:t>
      </w:r>
    </w:p>
    <w:p w14:paraId="10F99F70" w14:textId="77777777" w:rsidR="00DB59D8" w:rsidRPr="004034FE" w:rsidRDefault="00DB59D8" w:rsidP="00DB59D8">
      <w:pPr>
        <w:ind w:left="6480"/>
        <w:jc w:val="both"/>
        <w:rPr>
          <w:sz w:val="22"/>
          <w:szCs w:val="22"/>
          <w:lang w:bidi="hr-HR"/>
        </w:rPr>
      </w:pPr>
    </w:p>
    <w:p w14:paraId="53664036" w14:textId="6A4948DB" w:rsidR="00DB59D8" w:rsidRPr="004034FE" w:rsidRDefault="00E01D3F" w:rsidP="00DB59D8">
      <w:pPr>
        <w:ind w:firstLine="720"/>
        <w:jc w:val="both"/>
        <w:rPr>
          <w:sz w:val="22"/>
          <w:szCs w:val="22"/>
          <w:lang w:bidi="hr-HR"/>
        </w:rPr>
      </w:pPr>
      <w:r w:rsidRPr="004034FE">
        <w:rPr>
          <w:sz w:val="22"/>
          <w:szCs w:val="22"/>
          <w:lang w:bidi="hr-HR"/>
        </w:rPr>
        <w:t xml:space="preserve">Nije potrebno osigurati sredstva </w:t>
      </w:r>
      <w:r w:rsidR="00D2347C" w:rsidRPr="004034FE">
        <w:rPr>
          <w:sz w:val="22"/>
          <w:szCs w:val="22"/>
          <w:lang w:bidi="hr-HR"/>
        </w:rPr>
        <w:t xml:space="preserve">za provedbu ove Odluke u Proračunu </w:t>
      </w:r>
      <w:r w:rsidRPr="004034FE">
        <w:rPr>
          <w:sz w:val="22"/>
          <w:szCs w:val="22"/>
          <w:lang w:bidi="hr-HR"/>
        </w:rPr>
        <w:t>G</w:t>
      </w:r>
      <w:r w:rsidR="00D2347C" w:rsidRPr="004034FE">
        <w:rPr>
          <w:sz w:val="22"/>
          <w:szCs w:val="22"/>
          <w:lang w:bidi="hr-HR"/>
        </w:rPr>
        <w:t xml:space="preserve">rada Koprivnice. </w:t>
      </w:r>
    </w:p>
    <w:p w14:paraId="47EDF152" w14:textId="77777777" w:rsidR="00DB59D8" w:rsidRPr="004034FE" w:rsidRDefault="00DB59D8" w:rsidP="004034FE">
      <w:pPr>
        <w:jc w:val="both"/>
        <w:rPr>
          <w:sz w:val="22"/>
          <w:szCs w:val="22"/>
          <w:lang w:bidi="hr-HR"/>
        </w:rPr>
      </w:pPr>
    </w:p>
    <w:p w14:paraId="6815D582" w14:textId="1E0C809B" w:rsidR="00DB59D8" w:rsidRPr="004034FE" w:rsidRDefault="00D2347C" w:rsidP="00DB59D8">
      <w:pPr>
        <w:ind w:firstLine="720"/>
        <w:jc w:val="both"/>
        <w:rPr>
          <w:sz w:val="22"/>
          <w:szCs w:val="22"/>
          <w:lang w:bidi="hr-HR"/>
        </w:rPr>
      </w:pPr>
      <w:r w:rsidRPr="004034FE">
        <w:rPr>
          <w:sz w:val="22"/>
          <w:szCs w:val="22"/>
          <w:lang w:bidi="hr-HR"/>
        </w:rPr>
        <w:t xml:space="preserve">Sukladno navedenom, a u cilju osiguravanja što </w:t>
      </w:r>
      <w:r w:rsidR="0061490A" w:rsidRPr="004034FE">
        <w:rPr>
          <w:sz w:val="22"/>
          <w:szCs w:val="22"/>
          <w:lang w:bidi="hr-HR"/>
        </w:rPr>
        <w:t>funkcionalnijeg upravljanja i održavanja objekta</w:t>
      </w:r>
      <w:r w:rsidR="004034FE" w:rsidRPr="004034FE">
        <w:rPr>
          <w:sz w:val="22"/>
          <w:szCs w:val="22"/>
          <w:lang w:bidi="hr-HR"/>
        </w:rPr>
        <w:t xml:space="preserve">, </w:t>
      </w:r>
      <w:r w:rsidRPr="004034FE">
        <w:rPr>
          <w:sz w:val="22"/>
          <w:szCs w:val="22"/>
          <w:lang w:bidi="hr-HR"/>
        </w:rPr>
        <w:t xml:space="preserve">potrebno je donijeti Odluku o </w:t>
      </w:r>
      <w:r w:rsidR="0061490A" w:rsidRPr="004034FE">
        <w:rPr>
          <w:sz w:val="22"/>
          <w:szCs w:val="22"/>
          <w:lang w:bidi="hr-HR"/>
        </w:rPr>
        <w:t xml:space="preserve">izmjeni Odluke o </w:t>
      </w:r>
      <w:r w:rsidRPr="004034FE">
        <w:rPr>
          <w:sz w:val="22"/>
          <w:szCs w:val="22"/>
          <w:lang w:bidi="hr-HR"/>
        </w:rPr>
        <w:t xml:space="preserve">podjeli Dječjeg vrtića „Tratinčica“ Koprivnica. </w:t>
      </w:r>
    </w:p>
    <w:p w14:paraId="28ACC6C7" w14:textId="68B5DF3D" w:rsidR="00DB59D8" w:rsidRPr="004034FE" w:rsidRDefault="00D2347C" w:rsidP="00DB59D8">
      <w:pPr>
        <w:ind w:firstLine="720"/>
        <w:jc w:val="both"/>
        <w:rPr>
          <w:sz w:val="22"/>
          <w:szCs w:val="22"/>
          <w:lang w:bidi="hr-HR"/>
        </w:rPr>
      </w:pPr>
      <w:r w:rsidRPr="004034FE">
        <w:rPr>
          <w:sz w:val="22"/>
          <w:szCs w:val="22"/>
          <w:lang w:bidi="hr-HR"/>
        </w:rPr>
        <w:t xml:space="preserve">Slijedom svega navedenog, predlaže se Gradskom vijeću Grada Koprivnice donošenje Odluke o </w:t>
      </w:r>
      <w:r w:rsidR="0061490A" w:rsidRPr="004034FE">
        <w:rPr>
          <w:sz w:val="22"/>
          <w:szCs w:val="22"/>
          <w:lang w:bidi="hr-HR"/>
        </w:rPr>
        <w:t xml:space="preserve">izmjeni Odluke o </w:t>
      </w:r>
      <w:r w:rsidRPr="004034FE">
        <w:rPr>
          <w:sz w:val="22"/>
          <w:szCs w:val="22"/>
          <w:lang w:bidi="hr-HR"/>
        </w:rPr>
        <w:t xml:space="preserve">podjeli Dječjeg vrtića „Tratinčica“ Koprivnica. </w:t>
      </w:r>
    </w:p>
    <w:p w14:paraId="07527F03" w14:textId="77777777" w:rsidR="00DB59D8" w:rsidRPr="004034FE" w:rsidRDefault="00DB59D8" w:rsidP="00DB59D8">
      <w:pPr>
        <w:ind w:left="6480"/>
        <w:rPr>
          <w:sz w:val="22"/>
          <w:szCs w:val="22"/>
          <w:lang w:bidi="hr-HR"/>
        </w:rPr>
      </w:pPr>
    </w:p>
    <w:p w14:paraId="02DF4AD8" w14:textId="77777777" w:rsidR="00DB59D8" w:rsidRPr="004034FE" w:rsidRDefault="00DB59D8" w:rsidP="00DB59D8">
      <w:pPr>
        <w:ind w:left="6480"/>
        <w:rPr>
          <w:sz w:val="22"/>
          <w:szCs w:val="22"/>
          <w:lang w:bidi="hr-HR"/>
        </w:rPr>
      </w:pPr>
    </w:p>
    <w:p w14:paraId="4B46EF26" w14:textId="70FE41B2" w:rsidR="00DB59D8" w:rsidRPr="004034FE" w:rsidRDefault="00413E02" w:rsidP="00DB59D8">
      <w:pPr>
        <w:rPr>
          <w:sz w:val="22"/>
          <w:szCs w:val="22"/>
          <w:lang w:bidi="hr-HR"/>
        </w:rPr>
      </w:pPr>
      <w:r>
        <w:rPr>
          <w:sz w:val="22"/>
          <w:szCs w:val="22"/>
          <w:lang w:bidi="hr-HR"/>
        </w:rPr>
        <w:t xml:space="preserve">             </w:t>
      </w:r>
      <w:r w:rsidR="00D2347C" w:rsidRPr="004034FE">
        <w:rPr>
          <w:sz w:val="22"/>
          <w:szCs w:val="22"/>
          <w:lang w:bidi="hr-HR"/>
        </w:rPr>
        <w:t xml:space="preserve">Nositelj izrade: </w:t>
      </w:r>
      <w:r w:rsidR="00D2347C" w:rsidRPr="004034FE">
        <w:rPr>
          <w:sz w:val="22"/>
          <w:szCs w:val="22"/>
          <w:lang w:bidi="hr-HR"/>
        </w:rPr>
        <w:tab/>
      </w:r>
      <w:r w:rsidR="00D2347C" w:rsidRPr="004034FE">
        <w:rPr>
          <w:sz w:val="22"/>
          <w:szCs w:val="22"/>
          <w:lang w:bidi="hr-HR"/>
        </w:rPr>
        <w:tab/>
      </w:r>
      <w:r w:rsidR="00D2347C" w:rsidRPr="004034FE">
        <w:rPr>
          <w:sz w:val="22"/>
          <w:szCs w:val="22"/>
          <w:lang w:bidi="hr-HR"/>
        </w:rPr>
        <w:tab/>
      </w:r>
      <w:r w:rsidR="00D2347C" w:rsidRPr="004034FE">
        <w:rPr>
          <w:sz w:val="22"/>
          <w:szCs w:val="22"/>
          <w:lang w:bidi="hr-HR"/>
        </w:rPr>
        <w:tab/>
        <w:t xml:space="preserve">                                    </w:t>
      </w:r>
      <w:r>
        <w:rPr>
          <w:sz w:val="22"/>
          <w:szCs w:val="22"/>
          <w:lang w:bidi="hr-HR"/>
        </w:rPr>
        <w:t xml:space="preserve">                    </w:t>
      </w:r>
      <w:r w:rsidR="00D2347C" w:rsidRPr="004034FE">
        <w:rPr>
          <w:sz w:val="22"/>
          <w:szCs w:val="22"/>
          <w:lang w:bidi="hr-HR"/>
        </w:rPr>
        <w:t>Predlagatelj akta:</w:t>
      </w:r>
    </w:p>
    <w:p w14:paraId="7B5164DD" w14:textId="77777777" w:rsidR="00DB59D8" w:rsidRPr="004034FE" w:rsidRDefault="00DB59D8" w:rsidP="00DB59D8">
      <w:pPr>
        <w:ind w:left="6480"/>
        <w:rPr>
          <w:sz w:val="22"/>
          <w:szCs w:val="22"/>
          <w:lang w:bidi="hr-HR"/>
        </w:rPr>
      </w:pPr>
    </w:p>
    <w:p w14:paraId="7C975DE1" w14:textId="77777777" w:rsidR="00DB59D8" w:rsidRPr="004034FE" w:rsidRDefault="00D2347C" w:rsidP="00DB59D8">
      <w:pPr>
        <w:rPr>
          <w:sz w:val="22"/>
          <w:szCs w:val="22"/>
          <w:lang w:bidi="hr-HR"/>
        </w:rPr>
      </w:pPr>
      <w:r w:rsidRPr="004034FE">
        <w:rPr>
          <w:sz w:val="22"/>
          <w:szCs w:val="22"/>
          <w:lang w:bidi="hr-HR"/>
        </w:rPr>
        <w:t>Upravni odjel za društvene djelatnosti:</w:t>
      </w:r>
    </w:p>
    <w:p w14:paraId="55F97AA5" w14:textId="77777777" w:rsidR="00DB59D8" w:rsidRPr="004034FE" w:rsidRDefault="00DB59D8" w:rsidP="00DB59D8">
      <w:pPr>
        <w:ind w:left="6480"/>
        <w:rPr>
          <w:sz w:val="22"/>
          <w:szCs w:val="22"/>
          <w:lang w:bidi="hr-HR"/>
        </w:rPr>
      </w:pPr>
    </w:p>
    <w:p w14:paraId="5EE2FA29" w14:textId="4150D90F" w:rsidR="00DB59D8" w:rsidRPr="004034FE" w:rsidRDefault="00413E02" w:rsidP="00DB59D8">
      <w:pPr>
        <w:rPr>
          <w:sz w:val="22"/>
          <w:szCs w:val="22"/>
          <w:lang w:bidi="hr-HR"/>
        </w:rPr>
      </w:pPr>
      <w:r>
        <w:rPr>
          <w:sz w:val="22"/>
          <w:szCs w:val="22"/>
          <w:lang w:bidi="hr-HR"/>
        </w:rPr>
        <w:t xml:space="preserve">            </w:t>
      </w:r>
      <w:r w:rsidR="00D2347C" w:rsidRPr="004034FE">
        <w:rPr>
          <w:sz w:val="22"/>
          <w:szCs w:val="22"/>
          <w:lang w:bidi="hr-HR"/>
        </w:rPr>
        <w:t xml:space="preserve">PROČELNICA:                                                                              </w:t>
      </w:r>
      <w:r w:rsidR="00D2347C" w:rsidRPr="004034FE">
        <w:rPr>
          <w:sz w:val="22"/>
          <w:szCs w:val="22"/>
          <w:lang w:bidi="hr-HR"/>
        </w:rPr>
        <w:tab/>
      </w:r>
      <w:r w:rsidR="00A82818">
        <w:rPr>
          <w:sz w:val="22"/>
          <w:szCs w:val="22"/>
          <w:lang w:bidi="hr-HR"/>
        </w:rPr>
        <w:t xml:space="preserve">   </w:t>
      </w:r>
      <w:r w:rsidR="00D2347C" w:rsidRPr="004034FE">
        <w:rPr>
          <w:sz w:val="22"/>
          <w:szCs w:val="22"/>
          <w:lang w:bidi="hr-HR"/>
        </w:rPr>
        <w:t>GRADONAČELNIK:</w:t>
      </w:r>
    </w:p>
    <w:p w14:paraId="44A3D827" w14:textId="77777777" w:rsidR="00DB59D8" w:rsidRPr="004034FE" w:rsidRDefault="00DB59D8" w:rsidP="00DB59D8">
      <w:pPr>
        <w:ind w:left="6480"/>
        <w:rPr>
          <w:sz w:val="22"/>
          <w:szCs w:val="22"/>
          <w:lang w:bidi="hr-HR"/>
        </w:rPr>
      </w:pPr>
    </w:p>
    <w:p w14:paraId="5CA8212A" w14:textId="66BB4FA5" w:rsidR="00DB59D8" w:rsidRPr="004034FE" w:rsidRDefault="00413E02" w:rsidP="00DB59D8">
      <w:pPr>
        <w:rPr>
          <w:sz w:val="22"/>
          <w:szCs w:val="22"/>
          <w:lang w:bidi="hr-HR"/>
        </w:rPr>
      </w:pPr>
      <w:r>
        <w:rPr>
          <w:sz w:val="22"/>
          <w:szCs w:val="22"/>
          <w:lang w:bidi="hr-HR"/>
        </w:rPr>
        <w:t xml:space="preserve">           </w:t>
      </w:r>
      <w:r w:rsidR="00E01D3F" w:rsidRPr="004034FE">
        <w:rPr>
          <w:sz w:val="22"/>
          <w:szCs w:val="22"/>
          <w:lang w:bidi="hr-HR"/>
        </w:rPr>
        <w:t xml:space="preserve">Petra Rožmarić   </w:t>
      </w:r>
      <w:r w:rsidR="00D2347C" w:rsidRPr="004034FE">
        <w:rPr>
          <w:sz w:val="22"/>
          <w:szCs w:val="22"/>
          <w:lang w:bidi="hr-HR"/>
        </w:rPr>
        <w:t xml:space="preserve">                                                      </w:t>
      </w:r>
      <w:r w:rsidR="00D2347C" w:rsidRPr="004034FE">
        <w:rPr>
          <w:sz w:val="22"/>
          <w:szCs w:val="22"/>
          <w:lang w:bidi="hr-HR"/>
        </w:rPr>
        <w:tab/>
      </w:r>
      <w:r w:rsidR="00E01D3F" w:rsidRPr="004034FE">
        <w:rPr>
          <w:sz w:val="22"/>
          <w:szCs w:val="22"/>
          <w:lang w:bidi="hr-HR"/>
        </w:rPr>
        <w:tab/>
      </w:r>
      <w:r w:rsidR="00E01D3F" w:rsidRPr="004034FE">
        <w:rPr>
          <w:sz w:val="22"/>
          <w:szCs w:val="22"/>
          <w:lang w:bidi="hr-HR"/>
        </w:rPr>
        <w:tab/>
      </w:r>
      <w:r>
        <w:rPr>
          <w:sz w:val="22"/>
          <w:szCs w:val="22"/>
          <w:lang w:bidi="hr-HR"/>
        </w:rPr>
        <w:t xml:space="preserve">          </w:t>
      </w:r>
      <w:r w:rsidR="00D2347C" w:rsidRPr="004034FE">
        <w:rPr>
          <w:sz w:val="22"/>
          <w:szCs w:val="22"/>
          <w:lang w:bidi="hr-HR"/>
        </w:rPr>
        <w:t>Mišel Jakšić</w:t>
      </w:r>
    </w:p>
    <w:p w14:paraId="49EA3358" w14:textId="77777777" w:rsidR="00DB59D8" w:rsidRPr="004034FE" w:rsidRDefault="00DB59D8" w:rsidP="0061490A">
      <w:pPr>
        <w:rPr>
          <w:sz w:val="22"/>
          <w:szCs w:val="22"/>
        </w:rPr>
      </w:pPr>
    </w:p>
    <w:sectPr w:rsidR="00DB59D8" w:rsidRPr="004034FE" w:rsidSect="004939BE">
      <w:footerReference w:type="default" r:id="rId6"/>
      <w:headerReference w:type="first" r:id="rId7"/>
      <w:pgSz w:w="11906" w:h="16838" w:code="9"/>
      <w:pgMar w:top="1134" w:right="1134" w:bottom="1134" w:left="1418" w:header="709" w:footer="72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F9094" w14:textId="77777777" w:rsidR="00AF3084" w:rsidRDefault="00AF3084">
      <w:r>
        <w:separator/>
      </w:r>
    </w:p>
  </w:endnote>
  <w:endnote w:type="continuationSeparator" w:id="0">
    <w:p w14:paraId="64049DB9" w14:textId="77777777" w:rsidR="00AF3084" w:rsidRDefault="00AF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EndPr/>
    <w:sdtContent>
      <w:sdt>
        <w:sdtPr>
          <w:id w:val="-1705238520"/>
          <w:docPartObj>
            <w:docPartGallery w:val="Page Numbers (Top of Page)"/>
            <w:docPartUnique/>
          </w:docPartObj>
        </w:sdtPr>
        <w:sdtEndPr/>
        <w:sdtContent>
          <w:p w14:paraId="21F83B72" w14:textId="77777777" w:rsidR="004939BE" w:rsidRPr="00C01F62" w:rsidRDefault="00D2347C" w:rsidP="00636B90">
            <w:pPr>
              <w:pStyle w:val="Podnoje"/>
              <w:jc w:val="center"/>
            </w:pPr>
            <w:r w:rsidRPr="00C01F62">
              <w:fldChar w:fldCharType="begin"/>
            </w:r>
            <w:r w:rsidRPr="00C01F62">
              <w:instrText>PAGE</w:instrText>
            </w:r>
            <w:r w:rsidRPr="00C01F62">
              <w:fldChar w:fldCharType="separate"/>
            </w:r>
            <w:r w:rsidRPr="00C01F62">
              <w:t>9</w:t>
            </w:r>
            <w:r w:rsidRPr="00C01F62">
              <w:fldChar w:fldCharType="end"/>
            </w:r>
            <w:r w:rsidRPr="00C01F62">
              <w:t>/</w:t>
            </w:r>
            <w:r w:rsidRPr="00C01F62">
              <w:fldChar w:fldCharType="begin"/>
            </w:r>
            <w:r w:rsidRPr="00C01F62">
              <w:instrText>NUMPAGES</w:instrText>
            </w:r>
            <w:r w:rsidRPr="00C01F62">
              <w:fldChar w:fldCharType="separate"/>
            </w:r>
            <w:r w:rsidRPr="00C01F62">
              <w:t>9</w:t>
            </w:r>
            <w:r w:rsidRPr="00C01F62">
              <w:fldChar w:fldCharType="end"/>
            </w:r>
          </w:p>
        </w:sdtContent>
      </w:sdt>
    </w:sdtContent>
  </w:sdt>
  <w:p w14:paraId="4B0D45D3" w14:textId="77777777" w:rsidR="004939BE" w:rsidRDefault="004939B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200D" w14:textId="77777777" w:rsidR="00AF3084" w:rsidRDefault="00AF3084">
      <w:r>
        <w:separator/>
      </w:r>
    </w:p>
  </w:footnote>
  <w:footnote w:type="continuationSeparator" w:id="0">
    <w:p w14:paraId="7EEA9CFF" w14:textId="77777777" w:rsidR="00AF3084" w:rsidRDefault="00AF3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B28D" w14:textId="77777777" w:rsidR="004939BE" w:rsidRPr="001E5EE1" w:rsidRDefault="004939BE" w:rsidP="008E4B08">
    <w:pPr>
      <w:tabs>
        <w:tab w:val="center" w:pos="4320"/>
        <w:tab w:val="right" w:pos="8640"/>
      </w:tabs>
      <w:rPr>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BE"/>
    <w:rsid w:val="00056A0A"/>
    <w:rsid w:val="000916ED"/>
    <w:rsid w:val="001E5C49"/>
    <w:rsid w:val="001E5EE1"/>
    <w:rsid w:val="00275545"/>
    <w:rsid w:val="00316D7B"/>
    <w:rsid w:val="003670F4"/>
    <w:rsid w:val="003B54A1"/>
    <w:rsid w:val="003B59AD"/>
    <w:rsid w:val="004034FE"/>
    <w:rsid w:val="00413E02"/>
    <w:rsid w:val="004939BE"/>
    <w:rsid w:val="004A07F6"/>
    <w:rsid w:val="004C6D8F"/>
    <w:rsid w:val="005A0B85"/>
    <w:rsid w:val="005B13C2"/>
    <w:rsid w:val="0061490A"/>
    <w:rsid w:val="00636B90"/>
    <w:rsid w:val="007417FA"/>
    <w:rsid w:val="007653A9"/>
    <w:rsid w:val="00795E52"/>
    <w:rsid w:val="007F42EC"/>
    <w:rsid w:val="00830349"/>
    <w:rsid w:val="008B6BA3"/>
    <w:rsid w:val="008E4B08"/>
    <w:rsid w:val="00906496"/>
    <w:rsid w:val="00925111"/>
    <w:rsid w:val="00961152"/>
    <w:rsid w:val="009910AE"/>
    <w:rsid w:val="009A1399"/>
    <w:rsid w:val="00A82818"/>
    <w:rsid w:val="00AC3A55"/>
    <w:rsid w:val="00AF3084"/>
    <w:rsid w:val="00B45C45"/>
    <w:rsid w:val="00BA0776"/>
    <w:rsid w:val="00BC0619"/>
    <w:rsid w:val="00BD5182"/>
    <w:rsid w:val="00C01F62"/>
    <w:rsid w:val="00CE07D4"/>
    <w:rsid w:val="00D0472C"/>
    <w:rsid w:val="00D2347C"/>
    <w:rsid w:val="00D43E32"/>
    <w:rsid w:val="00D45C68"/>
    <w:rsid w:val="00D45D58"/>
    <w:rsid w:val="00DB59D8"/>
    <w:rsid w:val="00E01D3F"/>
    <w:rsid w:val="00E36ECB"/>
    <w:rsid w:val="00E50E15"/>
    <w:rsid w:val="00EF27B5"/>
    <w:rsid w:val="00F3253D"/>
    <w:rsid w:val="00FB3E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0BF73"/>
  <w15:chartTrackingRefBased/>
  <w15:docId w15:val="{3011138D-7209-435F-B2AA-4C4EB64A9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4939BE"/>
    <w:pPr>
      <w:spacing w:after="0" w:line="240" w:lineRule="auto"/>
    </w:pPr>
    <w:rPr>
      <w:rFonts w:ascii="Times New Roman" w:eastAsia="Times New Roman" w:hAnsi="Times New Roman" w:cs="Times New Roman"/>
      <w:kern w:val="0"/>
      <w:lang w:eastAsia="hr-HR"/>
      <w14:ligatures w14:val="none"/>
    </w:rPr>
  </w:style>
  <w:style w:type="paragraph" w:styleId="Naslov1">
    <w:name w:val="heading 1"/>
    <w:basedOn w:val="Normal"/>
    <w:next w:val="Normal"/>
    <w:link w:val="Naslov1Char"/>
    <w:uiPriority w:val="9"/>
    <w:qFormat/>
    <w:rsid w:val="004939B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ormal"/>
    <w:next w:val="Normal"/>
    <w:link w:val="Naslov2Char"/>
    <w:uiPriority w:val="9"/>
    <w:semiHidden/>
    <w:unhideWhenUsed/>
    <w:qFormat/>
    <w:rsid w:val="004939B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ormal"/>
    <w:next w:val="Normal"/>
    <w:link w:val="Naslov3Char"/>
    <w:uiPriority w:val="9"/>
    <w:semiHidden/>
    <w:unhideWhenUsed/>
    <w:qFormat/>
    <w:rsid w:val="004939B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ormal"/>
    <w:next w:val="Normal"/>
    <w:link w:val="Naslov4Char"/>
    <w:uiPriority w:val="9"/>
    <w:semiHidden/>
    <w:unhideWhenUsed/>
    <w:qFormat/>
    <w:rsid w:val="004939B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slov5">
    <w:name w:val="heading 5"/>
    <w:basedOn w:val="Normal"/>
    <w:next w:val="Normal"/>
    <w:link w:val="Naslov5Char"/>
    <w:uiPriority w:val="9"/>
    <w:semiHidden/>
    <w:unhideWhenUsed/>
    <w:qFormat/>
    <w:rsid w:val="004939BE"/>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slov6">
    <w:name w:val="heading 6"/>
    <w:basedOn w:val="Normal"/>
    <w:next w:val="Normal"/>
    <w:link w:val="Naslov6Char"/>
    <w:uiPriority w:val="9"/>
    <w:semiHidden/>
    <w:unhideWhenUsed/>
    <w:qFormat/>
    <w:rsid w:val="004939BE"/>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slov7">
    <w:name w:val="heading 7"/>
    <w:basedOn w:val="Normal"/>
    <w:next w:val="Normal"/>
    <w:link w:val="Naslov7Char"/>
    <w:uiPriority w:val="9"/>
    <w:semiHidden/>
    <w:unhideWhenUsed/>
    <w:qFormat/>
    <w:rsid w:val="004939BE"/>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slov8">
    <w:name w:val="heading 8"/>
    <w:basedOn w:val="Normal"/>
    <w:next w:val="Normal"/>
    <w:link w:val="Naslov8Char"/>
    <w:uiPriority w:val="9"/>
    <w:semiHidden/>
    <w:unhideWhenUsed/>
    <w:qFormat/>
    <w:rsid w:val="004939BE"/>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slov9">
    <w:name w:val="heading 9"/>
    <w:basedOn w:val="Normal"/>
    <w:next w:val="Normal"/>
    <w:link w:val="Naslov9Char"/>
    <w:uiPriority w:val="9"/>
    <w:semiHidden/>
    <w:unhideWhenUsed/>
    <w:qFormat/>
    <w:rsid w:val="004939BE"/>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939BE"/>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4939BE"/>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4939BE"/>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4939BE"/>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4939BE"/>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4939BE"/>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4939BE"/>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4939BE"/>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4939BE"/>
    <w:rPr>
      <w:rFonts w:eastAsiaTheme="majorEastAsia" w:cstheme="majorBidi"/>
      <w:color w:val="272727" w:themeColor="text1" w:themeTint="D8"/>
    </w:rPr>
  </w:style>
  <w:style w:type="paragraph" w:styleId="Naslov">
    <w:name w:val="Title"/>
    <w:basedOn w:val="Normal"/>
    <w:next w:val="Normal"/>
    <w:link w:val="NaslovChar"/>
    <w:uiPriority w:val="10"/>
    <w:qFormat/>
    <w:rsid w:val="004939B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Char">
    <w:name w:val="Naslov Char"/>
    <w:basedOn w:val="Zadanifontodlomka"/>
    <w:link w:val="Naslov"/>
    <w:uiPriority w:val="10"/>
    <w:rsid w:val="004939BE"/>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4939B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Char">
    <w:name w:val="Podnaslov Char"/>
    <w:basedOn w:val="Zadanifontodlomka"/>
    <w:link w:val="Podnaslov"/>
    <w:uiPriority w:val="11"/>
    <w:rsid w:val="004939B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939BE"/>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Char">
    <w:name w:val="Citat Char"/>
    <w:basedOn w:val="Zadanifontodlomka"/>
    <w:link w:val="Citat"/>
    <w:uiPriority w:val="29"/>
    <w:rsid w:val="004939BE"/>
    <w:rPr>
      <w:i/>
      <w:iCs/>
      <w:color w:val="404040" w:themeColor="text1" w:themeTint="BF"/>
    </w:rPr>
  </w:style>
  <w:style w:type="paragraph" w:styleId="Odlomakpopisa">
    <w:name w:val="List Paragraph"/>
    <w:basedOn w:val="Normal"/>
    <w:uiPriority w:val="34"/>
    <w:qFormat/>
    <w:rsid w:val="004939BE"/>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Jakoisticanje">
    <w:name w:val="Intense Emphasis"/>
    <w:basedOn w:val="Zadanifontodlomka"/>
    <w:uiPriority w:val="21"/>
    <w:qFormat/>
    <w:rsid w:val="004939BE"/>
    <w:rPr>
      <w:i/>
      <w:iCs/>
      <w:color w:val="0F4761" w:themeColor="accent1" w:themeShade="BF"/>
    </w:rPr>
  </w:style>
  <w:style w:type="paragraph" w:styleId="Naglaencitat">
    <w:name w:val="Intense Quote"/>
    <w:basedOn w:val="Normal"/>
    <w:next w:val="Normal"/>
    <w:link w:val="NaglaencitatChar"/>
    <w:uiPriority w:val="30"/>
    <w:qFormat/>
    <w:rsid w:val="004939B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NaglaencitatChar">
    <w:name w:val="Naglašen citat Char"/>
    <w:basedOn w:val="Zadanifontodlomka"/>
    <w:link w:val="Naglaencitat"/>
    <w:uiPriority w:val="30"/>
    <w:rsid w:val="004939BE"/>
    <w:rPr>
      <w:i/>
      <w:iCs/>
      <w:color w:val="0F4761" w:themeColor="accent1" w:themeShade="BF"/>
    </w:rPr>
  </w:style>
  <w:style w:type="character" w:styleId="Istaknutareferenca">
    <w:name w:val="Intense Reference"/>
    <w:basedOn w:val="Zadanifontodlomka"/>
    <w:uiPriority w:val="32"/>
    <w:qFormat/>
    <w:rsid w:val="004939BE"/>
    <w:rPr>
      <w:b/>
      <w:bCs/>
      <w:smallCaps/>
      <w:color w:val="0F4761" w:themeColor="accent1" w:themeShade="BF"/>
      <w:spacing w:val="5"/>
    </w:rPr>
  </w:style>
  <w:style w:type="paragraph" w:styleId="Podnoje">
    <w:name w:val="footer"/>
    <w:basedOn w:val="Normal"/>
    <w:link w:val="PodnojeChar"/>
    <w:uiPriority w:val="99"/>
    <w:rsid w:val="004939BE"/>
    <w:pPr>
      <w:tabs>
        <w:tab w:val="center" w:pos="4536"/>
        <w:tab w:val="right" w:pos="9072"/>
      </w:tabs>
    </w:pPr>
  </w:style>
  <w:style w:type="character" w:customStyle="1" w:styleId="PodnojeChar">
    <w:name w:val="Podnožje Char"/>
    <w:basedOn w:val="Zadanifontodlomka"/>
    <w:link w:val="Podnoje"/>
    <w:uiPriority w:val="99"/>
    <w:rsid w:val="004939BE"/>
    <w:rPr>
      <w:rFonts w:ascii="Times New Roman" w:eastAsia="Times New Roman" w:hAnsi="Times New Roman" w:cs="Times New Roman"/>
      <w:kern w:val="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434</Words>
  <Characters>2480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 Horvat</dc:creator>
  <cp:lastModifiedBy>Mateja Čok</cp:lastModifiedBy>
  <cp:revision>4</cp:revision>
  <cp:lastPrinted>2026-05-21T12:32:00Z</cp:lastPrinted>
  <dcterms:created xsi:type="dcterms:W3CDTF">2026-05-21T12:02:00Z</dcterms:created>
  <dcterms:modified xsi:type="dcterms:W3CDTF">2026-05-21T12:33:00Z</dcterms:modified>
</cp:coreProperties>
</file>